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"/>
        <w:gridCol w:w="908"/>
        <w:gridCol w:w="959"/>
        <w:gridCol w:w="1624"/>
        <w:gridCol w:w="232"/>
        <w:gridCol w:w="280"/>
        <w:gridCol w:w="560"/>
        <w:gridCol w:w="1006"/>
        <w:gridCol w:w="177"/>
        <w:gridCol w:w="71"/>
        <w:gridCol w:w="165"/>
        <w:gridCol w:w="531"/>
        <w:gridCol w:w="540"/>
        <w:gridCol w:w="2221"/>
      </w:tblGrid>
      <w:tr w:rsidR="002B1199" w:rsidRPr="00275213" w:rsidTr="000E5EE7">
        <w:tc>
          <w:tcPr>
            <w:tcW w:w="35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199" w:rsidRPr="00275213" w:rsidRDefault="002B1199" w:rsidP="00275213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275213">
              <w:rPr>
                <w:rFonts w:eastAsia="Times New Roman" w:cs="Times New Roman"/>
                <w:bCs/>
                <w:sz w:val="20"/>
                <w:szCs w:val="20"/>
              </w:rPr>
              <w:t>ПРИЛОЖЕНИЕ № 7</w:t>
            </w:r>
            <w:r w:rsidRPr="00275213">
              <w:rPr>
                <w:rFonts w:eastAsia="Times New Roman" w:cs="Times New Roman"/>
                <w:bCs/>
                <w:sz w:val="20"/>
                <w:szCs w:val="20"/>
              </w:rPr>
              <w:br/>
            </w:r>
            <w:r w:rsidRPr="00275213">
              <w:rPr>
                <w:rStyle w:val="a5"/>
                <w:rFonts w:cs="Times New Roman"/>
                <w:b w:val="0"/>
                <w:bCs/>
                <w:color w:val="auto"/>
                <w:sz w:val="20"/>
                <w:szCs w:val="20"/>
              </w:rPr>
              <w:t xml:space="preserve">к </w:t>
            </w:r>
            <w:r w:rsidRPr="00275213">
              <w:rPr>
                <w:rStyle w:val="a6"/>
                <w:color w:val="auto"/>
                <w:sz w:val="20"/>
                <w:szCs w:val="20"/>
              </w:rPr>
              <w:t>Административному регламенту</w:t>
            </w:r>
            <w:r w:rsidRPr="00275213">
              <w:rPr>
                <w:rStyle w:val="a5"/>
                <w:rFonts w:cs="Times New Roman"/>
                <w:b w:val="0"/>
                <w:bCs/>
                <w:sz w:val="20"/>
                <w:szCs w:val="20"/>
              </w:rPr>
              <w:br/>
              <w:t>предоставления министерством</w:t>
            </w:r>
            <w:r w:rsidRPr="00275213">
              <w:rPr>
                <w:rStyle w:val="a5"/>
                <w:rFonts w:cs="Times New Roman"/>
                <w:b w:val="0"/>
                <w:bCs/>
                <w:sz w:val="20"/>
                <w:szCs w:val="20"/>
              </w:rPr>
              <w:br/>
              <w:t xml:space="preserve">сельского хозяйства и перерабатывающей промышленности Краснодарского края государственной </w:t>
            </w:r>
            <w:r w:rsidRPr="00275213">
              <w:rPr>
                <w:rFonts w:cs="Times New Roman"/>
                <w:bCs/>
                <w:color w:val="26282F"/>
                <w:sz w:val="20"/>
                <w:szCs w:val="20"/>
              </w:rPr>
              <w:t xml:space="preserve">услуги </w:t>
            </w:r>
            <w:r w:rsidRPr="00275213">
              <w:rPr>
                <w:rFonts w:cs="Times New Roman"/>
                <w:sz w:val="20"/>
                <w:szCs w:val="20"/>
              </w:rPr>
              <w:t>по</w:t>
            </w:r>
          </w:p>
          <w:p w:rsidR="002B1199" w:rsidRPr="00275213" w:rsidRDefault="002B1199" w:rsidP="00275213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275213">
              <w:rPr>
                <w:rFonts w:cs="Times New Roman"/>
                <w:sz w:val="20"/>
                <w:szCs w:val="20"/>
              </w:rPr>
              <w:t xml:space="preserve"> предоставлению субсидий  </w:t>
            </w:r>
          </w:p>
          <w:p w:rsidR="002B1199" w:rsidRPr="00275213" w:rsidRDefault="002B1199" w:rsidP="00275213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75213">
              <w:rPr>
                <w:rFonts w:cs="Times New Roman"/>
                <w:sz w:val="20"/>
                <w:szCs w:val="20"/>
              </w:rPr>
              <w:t xml:space="preserve">на оказание несвязанной поддержки сельскохозяйственным товаропроизводителям  </w:t>
            </w:r>
          </w:p>
        </w:tc>
      </w:tr>
      <w:tr w:rsidR="002B1199" w:rsidRPr="00265CC9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927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  <w:p w:rsidR="000E5EE7" w:rsidRDefault="000E5EE7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  <w:p w:rsidR="000E5EE7" w:rsidRDefault="000E5EE7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  <w:p w:rsidR="000E5EE7" w:rsidRPr="00265CC9" w:rsidRDefault="000E5EE7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</w:tr>
      <w:tr w:rsidR="002B1199" w:rsidRPr="00265CC9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927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СВЕДЕНИЯ</w:t>
            </w:r>
          </w:p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szCs w:val="28"/>
              </w:rPr>
            </w:pPr>
            <w:r w:rsidRPr="00BE4C14">
              <w:rPr>
                <w:rFonts w:cs="Times New Roman"/>
                <w:b/>
                <w:szCs w:val="28"/>
              </w:rPr>
              <w:t xml:space="preserve">о наличии </w:t>
            </w:r>
            <w:r w:rsidRPr="00BE4C14">
              <w:rPr>
                <w:b/>
                <w:szCs w:val="28"/>
              </w:rPr>
              <w:t>посевных площадей, з</w:t>
            </w:r>
            <w:r>
              <w:rPr>
                <w:b/>
                <w:szCs w:val="28"/>
              </w:rPr>
              <w:t>анятых  зерновым</w:t>
            </w:r>
            <w:r w:rsidR="00BD6BE2">
              <w:rPr>
                <w:b/>
                <w:szCs w:val="28"/>
              </w:rPr>
              <w:t>и</w:t>
            </w:r>
            <w:r>
              <w:rPr>
                <w:b/>
                <w:szCs w:val="28"/>
              </w:rPr>
              <w:t xml:space="preserve">, зернобобовыми и </w:t>
            </w:r>
            <w:r w:rsidRPr="00BE4C14">
              <w:rPr>
                <w:b/>
                <w:szCs w:val="28"/>
              </w:rPr>
              <w:t xml:space="preserve"> кормовыми сельскохозяйственными культурами,</w:t>
            </w:r>
            <w:r>
              <w:rPr>
                <w:b/>
                <w:szCs w:val="28"/>
              </w:rPr>
              <w:t xml:space="preserve"> и (или)</w:t>
            </w:r>
            <w:r w:rsidRPr="00BE4C14">
              <w:rPr>
                <w:b/>
                <w:szCs w:val="28"/>
              </w:rPr>
              <w:t xml:space="preserve"> семенным картофелем, и (или) семенными посевами кукурузы для производства семян родительских форм гибридов и гибридов первого поколения F1 и (или) семенными посевами подсолнечника для производства семян родительских форм гибридов и гибридов первого поколения F1, а также оригинальных и элитных семян и (или) семенными посевами сахарной свеклы для производства семян  родительских форм гибридов и гибридов первого поколения F1 и (или) овощами открытого грунта, и (или) маточниками и (или) семенниками овощных культур открытого грунта</w:t>
            </w:r>
            <w:r>
              <w:rPr>
                <w:b/>
                <w:szCs w:val="28"/>
              </w:rPr>
              <w:t xml:space="preserve"> в  ___</w:t>
            </w:r>
            <w:r w:rsidR="00275213">
              <w:rPr>
                <w:b/>
                <w:szCs w:val="28"/>
              </w:rPr>
              <w:t>_______</w:t>
            </w:r>
            <w:r>
              <w:rPr>
                <w:b/>
                <w:szCs w:val="28"/>
              </w:rPr>
              <w:t xml:space="preserve">__году </w:t>
            </w:r>
            <w:r>
              <w:rPr>
                <w:rFonts w:cs="Times New Roman"/>
                <w:b/>
                <w:szCs w:val="28"/>
              </w:rPr>
              <w:t>*</w:t>
            </w:r>
          </w:p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  <w:p w:rsidR="000E5EE7" w:rsidRPr="00265CC9" w:rsidRDefault="000E5EE7" w:rsidP="00D5186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</w:tr>
      <w:tr w:rsidR="002B1199" w:rsidRPr="00265CC9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574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265CC9">
              <w:rPr>
                <w:rFonts w:eastAsia="Times New Roman" w:cs="Times New Roman"/>
                <w:szCs w:val="28"/>
                <w:lang w:eastAsia="ru-RU"/>
              </w:rPr>
              <w:t>Наименование организации, ИНН</w:t>
            </w:r>
          </w:p>
        </w:tc>
        <w:tc>
          <w:tcPr>
            <w:tcW w:w="35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B1199" w:rsidRPr="00265CC9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574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265CC9">
              <w:rPr>
                <w:rFonts w:eastAsia="Times New Roman" w:cs="Times New Roman"/>
                <w:szCs w:val="28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5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B1199" w:rsidRPr="00265CC9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927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B1199" w:rsidRPr="00265CC9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65CC9">
              <w:rPr>
                <w:rFonts w:eastAsia="Times New Roman" w:cs="Times New Roman"/>
                <w:szCs w:val="28"/>
                <w:lang w:eastAsia="ru-RU"/>
              </w:rPr>
              <w:t>№</w:t>
            </w:r>
            <w:r w:rsidRPr="00265CC9">
              <w:rPr>
                <w:rFonts w:eastAsia="Times New Roman" w:cs="Times New Roman"/>
                <w:szCs w:val="28"/>
                <w:lang w:eastAsia="ru-RU"/>
              </w:rPr>
              <w:br/>
              <w:t>п/п</w:t>
            </w: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65CC9">
              <w:rPr>
                <w:rFonts w:eastAsia="Times New Roman" w:cs="Times New Roman"/>
                <w:szCs w:val="28"/>
                <w:lang w:eastAsia="ru-RU"/>
              </w:rPr>
              <w:t>Наименование сельскохозяйственных культур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Посевная площадь подлежащая субсидированию,</w:t>
            </w:r>
            <w:r w:rsidRPr="00265CC9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65CC9">
              <w:rPr>
                <w:rFonts w:eastAsia="Times New Roman" w:cs="Times New Roman"/>
                <w:szCs w:val="28"/>
                <w:lang w:eastAsia="ru-RU"/>
              </w:rPr>
              <w:t>га</w:t>
            </w:r>
          </w:p>
        </w:tc>
      </w:tr>
      <w:tr w:rsidR="002B1199" w:rsidRPr="00265CC9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7B05F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7B05F8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7B05F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7B05F8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B05F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7B05F8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bookmarkStart w:id="0" w:name="sub_501"/>
            <w:r w:rsidRPr="00265CC9">
              <w:rPr>
                <w:rFonts w:eastAsia="Times New Roman" w:cs="Times New Roman"/>
                <w:szCs w:val="28"/>
                <w:lang w:eastAsia="ru-RU"/>
              </w:rPr>
              <w:t>1</w:t>
            </w:r>
            <w:bookmarkEnd w:id="0"/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F901D6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Площадь, занятая зерновыми культурами</w:t>
            </w:r>
            <w:r w:rsidR="00674144">
              <w:rPr>
                <w:rFonts w:eastAsia="Times New Roman" w:cs="Times New Roman"/>
                <w:szCs w:val="28"/>
                <w:lang w:eastAsia="ru-RU"/>
              </w:rPr>
              <w:t>*</w:t>
            </w:r>
            <w:r w:rsidR="008A27D4">
              <w:rPr>
                <w:rFonts w:eastAsia="Times New Roman" w:cs="Times New Roman"/>
                <w:szCs w:val="28"/>
                <w:lang w:eastAsia="ru-RU"/>
              </w:rPr>
              <w:t>*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F901D6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Площадь, занятая зернобобовыми культурами</w:t>
            </w:r>
            <w:r w:rsidR="00674144">
              <w:rPr>
                <w:rFonts w:eastAsia="Times New Roman" w:cs="Times New Roman"/>
                <w:szCs w:val="28"/>
                <w:lang w:eastAsia="ru-RU"/>
              </w:rPr>
              <w:t>*</w:t>
            </w:r>
            <w:r w:rsidR="008A27D4">
              <w:rPr>
                <w:rFonts w:eastAsia="Times New Roman" w:cs="Times New Roman"/>
                <w:szCs w:val="28"/>
                <w:lang w:eastAsia="ru-RU"/>
              </w:rPr>
              <w:t>*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Площадь, занятая кормовыми сельскохозяйственными культурами</w:t>
            </w:r>
            <w:r w:rsidR="00674144">
              <w:rPr>
                <w:rFonts w:eastAsia="Times New Roman" w:cs="Times New Roman"/>
                <w:szCs w:val="28"/>
                <w:lang w:eastAsia="ru-RU"/>
              </w:rPr>
              <w:t>*</w:t>
            </w:r>
            <w:r w:rsidR="008A27D4">
              <w:rPr>
                <w:rFonts w:eastAsia="Times New Roman" w:cs="Times New Roman"/>
                <w:szCs w:val="28"/>
                <w:lang w:eastAsia="ru-RU"/>
              </w:rPr>
              <w:t>*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F901D6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Площадь, занятая рисом</w:t>
            </w:r>
            <w:r w:rsidR="00674144">
              <w:rPr>
                <w:rFonts w:eastAsia="Times New Roman" w:cs="Times New Roman"/>
                <w:szCs w:val="28"/>
                <w:lang w:eastAsia="ru-RU"/>
              </w:rPr>
              <w:t>*</w:t>
            </w:r>
            <w:r w:rsidR="00D42D42">
              <w:rPr>
                <w:rFonts w:eastAsia="Times New Roman" w:cs="Times New Roman"/>
                <w:szCs w:val="28"/>
                <w:lang w:eastAsia="ru-RU"/>
              </w:rPr>
              <w:t>*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309"/>
        </w:trPr>
        <w:tc>
          <w:tcPr>
            <w:tcW w:w="90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F901D6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F901D6">
              <w:rPr>
                <w:rFonts w:eastAsia="Times New Roman" w:cs="Times New Roman"/>
                <w:szCs w:val="28"/>
                <w:lang w:eastAsia="ru-RU"/>
              </w:rPr>
              <w:t>Площадь</w:t>
            </w:r>
            <w:r>
              <w:rPr>
                <w:rFonts w:eastAsia="Times New Roman" w:cs="Times New Roman"/>
                <w:szCs w:val="28"/>
                <w:lang w:eastAsia="ru-RU"/>
              </w:rPr>
              <w:t>, занятая</w:t>
            </w:r>
            <w:r w:rsidRPr="00F901D6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Cs w:val="28"/>
                <w:lang w:eastAsia="ru-RU"/>
              </w:rPr>
              <w:t>семенным   картофелем</w:t>
            </w:r>
            <w:r>
              <w:rPr>
                <w:rFonts w:cs="Times New Roman"/>
                <w:szCs w:val="28"/>
                <w:lang w:eastAsia="ru-RU"/>
              </w:rPr>
              <w:t>, включая: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9279F6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40"/>
                <w:szCs w:val="40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284"/>
        </w:trPr>
        <w:tc>
          <w:tcPr>
            <w:tcW w:w="908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F901D6" w:rsidRDefault="002B1199" w:rsidP="00D51866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5625C">
              <w:rPr>
                <w:rFonts w:cs="Times New Roman"/>
                <w:szCs w:val="28"/>
                <w:lang w:eastAsia="ru-RU"/>
              </w:rPr>
              <w:t>оригинальный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9279F6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40"/>
                <w:szCs w:val="40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318"/>
        </w:trPr>
        <w:tc>
          <w:tcPr>
            <w:tcW w:w="90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F901D6" w:rsidRDefault="002B1199" w:rsidP="00D51866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5625C">
              <w:rPr>
                <w:rFonts w:cs="Times New Roman"/>
                <w:szCs w:val="28"/>
                <w:lang w:eastAsia="ru-RU"/>
              </w:rPr>
              <w:t>элитный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9279F6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40"/>
                <w:szCs w:val="40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332"/>
        </w:trPr>
        <w:tc>
          <w:tcPr>
            <w:tcW w:w="908" w:type="dxa"/>
            <w:tcBorders>
              <w:top w:val="single" w:sz="4" w:space="0" w:color="auto"/>
              <w:right w:val="single" w:sz="4" w:space="0" w:color="auto"/>
            </w:tcBorders>
          </w:tcPr>
          <w:p w:rsidR="002B1199" w:rsidRPr="00B1555F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555F">
              <w:rPr>
                <w:rFonts w:eastAsia="Times New Roman" w:cs="Times New Roman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199" w:rsidRPr="00B1555F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555F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1199" w:rsidRPr="00B1555F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  <w:r w:rsidRPr="00B1555F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1023"/>
        </w:trPr>
        <w:tc>
          <w:tcPr>
            <w:tcW w:w="90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E5EE7" w:rsidRDefault="000E5EE7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0E5EE7" w:rsidRDefault="000E5EE7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bookmarkStart w:id="1" w:name="_GoBack"/>
            <w:bookmarkEnd w:id="1"/>
            <w:r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EE7" w:rsidRDefault="000E5EE7" w:rsidP="00D5186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</w:p>
          <w:p w:rsidR="000E5EE7" w:rsidRDefault="000E5EE7" w:rsidP="00D5186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</w:p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Площадь, занятая </w:t>
            </w:r>
            <w:r w:rsidRPr="005229A6">
              <w:rPr>
                <w:szCs w:val="28"/>
              </w:rPr>
              <w:t>маточниками и (или) семенниками овощных культур открытого грунта</w:t>
            </w:r>
            <w:r>
              <w:rPr>
                <w:rFonts w:cs="Times New Roman"/>
                <w:szCs w:val="28"/>
              </w:rPr>
              <w:t xml:space="preserve">, </w:t>
            </w:r>
          </w:p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B72680">
              <w:rPr>
                <w:rFonts w:cs="Times New Roman"/>
                <w:szCs w:val="28"/>
              </w:rPr>
              <w:t>включая: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292"/>
        </w:trPr>
        <w:tc>
          <w:tcPr>
            <w:tcW w:w="908" w:type="dxa"/>
            <w:vMerge/>
            <w:tcBorders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B72680" w:rsidRDefault="002B1199" w:rsidP="00D51866">
            <w:pPr>
              <w:jc w:val="both"/>
              <w:rPr>
                <w:rFonts w:cs="Times New Roman"/>
                <w:szCs w:val="28"/>
              </w:rPr>
            </w:pPr>
            <w:r w:rsidRPr="00B72680">
              <w:rPr>
                <w:rFonts w:cs="Times New Roman"/>
                <w:szCs w:val="28"/>
                <w:lang w:eastAsia="ru-RU"/>
              </w:rPr>
              <w:t xml:space="preserve">капуста </w:t>
            </w:r>
            <w:r w:rsidRPr="00B72680">
              <w:rPr>
                <w:rFonts w:cs="Times New Roman"/>
                <w:szCs w:val="28"/>
                <w:lang w:val="en-US" w:eastAsia="ru-RU"/>
              </w:rPr>
              <w:t>F</w:t>
            </w:r>
            <w:r w:rsidRPr="00B72680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335"/>
        </w:trPr>
        <w:tc>
          <w:tcPr>
            <w:tcW w:w="908" w:type="dxa"/>
            <w:vMerge/>
            <w:tcBorders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B72680" w:rsidRDefault="002B1199" w:rsidP="00D51866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B72680">
              <w:rPr>
                <w:rFonts w:cs="Times New Roman"/>
                <w:szCs w:val="28"/>
                <w:lang w:eastAsia="ru-RU"/>
              </w:rPr>
              <w:t>капуста (сорт)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284"/>
        </w:trPr>
        <w:tc>
          <w:tcPr>
            <w:tcW w:w="908" w:type="dxa"/>
            <w:vMerge/>
            <w:tcBorders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B72680" w:rsidRDefault="002B1199" w:rsidP="00D51866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B72680">
              <w:rPr>
                <w:rFonts w:cs="Times New Roman"/>
                <w:szCs w:val="28"/>
                <w:lang w:eastAsia="ru-RU"/>
              </w:rPr>
              <w:t>морковь столовая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351"/>
        </w:trPr>
        <w:tc>
          <w:tcPr>
            <w:tcW w:w="908" w:type="dxa"/>
            <w:vMerge/>
            <w:tcBorders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B72680" w:rsidRDefault="002B1199" w:rsidP="00D51866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B72680">
              <w:rPr>
                <w:rFonts w:cs="Times New Roman"/>
                <w:szCs w:val="28"/>
                <w:lang w:eastAsia="ru-RU"/>
              </w:rPr>
              <w:t>свекла столовая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402"/>
        </w:trPr>
        <w:tc>
          <w:tcPr>
            <w:tcW w:w="908" w:type="dxa"/>
            <w:vMerge/>
            <w:tcBorders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B72680" w:rsidRDefault="002B1199" w:rsidP="00D51866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B72680">
              <w:rPr>
                <w:rFonts w:cs="Times New Roman"/>
                <w:szCs w:val="28"/>
                <w:lang w:eastAsia="ru-RU"/>
              </w:rPr>
              <w:t>чеснок (бульбочки)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301"/>
        </w:trPr>
        <w:tc>
          <w:tcPr>
            <w:tcW w:w="908" w:type="dxa"/>
            <w:vMerge/>
            <w:tcBorders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B72680" w:rsidRDefault="002B1199" w:rsidP="00D51866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B72680">
              <w:rPr>
                <w:rFonts w:cs="Times New Roman"/>
                <w:szCs w:val="28"/>
                <w:lang w:eastAsia="ru-RU"/>
              </w:rPr>
              <w:t>лук севок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368"/>
        </w:trPr>
        <w:tc>
          <w:tcPr>
            <w:tcW w:w="908" w:type="dxa"/>
            <w:vMerge/>
            <w:tcBorders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B72680" w:rsidRDefault="002B1199" w:rsidP="00D51866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B72680">
              <w:rPr>
                <w:rFonts w:cs="Times New Roman"/>
                <w:szCs w:val="28"/>
                <w:lang w:eastAsia="ru-RU"/>
              </w:rPr>
              <w:t>лук чернушка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285"/>
        </w:trPr>
        <w:tc>
          <w:tcPr>
            <w:tcW w:w="908" w:type="dxa"/>
            <w:vMerge/>
            <w:tcBorders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B72680" w:rsidRDefault="002B1199" w:rsidP="00D51866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B72680">
              <w:rPr>
                <w:rFonts w:cs="Times New Roman"/>
                <w:szCs w:val="28"/>
                <w:lang w:eastAsia="ru-RU"/>
              </w:rPr>
              <w:t>томат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334"/>
        </w:trPr>
        <w:tc>
          <w:tcPr>
            <w:tcW w:w="908" w:type="dxa"/>
            <w:vMerge/>
            <w:tcBorders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B72680" w:rsidRDefault="002B1199" w:rsidP="00D51866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B72680">
              <w:rPr>
                <w:rFonts w:cs="Times New Roman"/>
                <w:szCs w:val="28"/>
                <w:lang w:eastAsia="ru-RU"/>
              </w:rPr>
              <w:t>огурец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352"/>
        </w:trPr>
        <w:tc>
          <w:tcPr>
            <w:tcW w:w="90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B72680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  <w:lang w:eastAsia="ru-RU"/>
              </w:rPr>
            </w:pPr>
            <w:r w:rsidRPr="00B72680">
              <w:rPr>
                <w:rFonts w:cs="Times New Roman"/>
                <w:szCs w:val="28"/>
                <w:lang w:eastAsia="ru-RU"/>
              </w:rPr>
              <w:t>горох овощной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720"/>
        </w:trPr>
        <w:tc>
          <w:tcPr>
            <w:tcW w:w="90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F901D6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Площадь, занятая семенными посевами кукурузы, включая: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351"/>
        </w:trPr>
        <w:tc>
          <w:tcPr>
            <w:tcW w:w="908" w:type="dxa"/>
            <w:vMerge/>
            <w:tcBorders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Default="002B1199" w:rsidP="00D5186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25625C">
              <w:rPr>
                <w:rFonts w:eastAsia="Times New Roman" w:cs="Times New Roman"/>
                <w:szCs w:val="28"/>
                <w:lang w:eastAsia="ru-RU"/>
              </w:rPr>
              <w:t>родительские формы гибридов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308"/>
        </w:trPr>
        <w:tc>
          <w:tcPr>
            <w:tcW w:w="90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25625C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25625C">
              <w:rPr>
                <w:rFonts w:eastAsia="Times New Roman" w:cs="Times New Roman"/>
                <w:szCs w:val="28"/>
                <w:lang w:eastAsia="ru-RU"/>
              </w:rPr>
              <w:t xml:space="preserve">гибриды первого поколения </w:t>
            </w:r>
            <w:r w:rsidRPr="0025625C">
              <w:rPr>
                <w:rFonts w:eastAsia="Times New Roman" w:cs="Times New Roman"/>
                <w:szCs w:val="28"/>
                <w:lang w:val="en-US" w:eastAsia="ru-RU"/>
              </w:rPr>
              <w:t>F</w:t>
            </w:r>
            <w:r w:rsidRPr="0025625C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Pr="0025625C">
              <w:rPr>
                <w:rFonts w:cs="Times New Roman"/>
                <w:szCs w:val="28"/>
                <w:lang w:eastAsia="ru-RU"/>
              </w:rPr>
              <w:t xml:space="preserve">  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1005"/>
        </w:trPr>
        <w:tc>
          <w:tcPr>
            <w:tcW w:w="90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Площадь, занятая семенными посевами подсолнечника</w:t>
            </w:r>
            <w:r>
              <w:rPr>
                <w:rFonts w:cs="Times New Roman"/>
                <w:szCs w:val="28"/>
                <w:lang w:eastAsia="ru-RU"/>
              </w:rPr>
              <w:t xml:space="preserve">, </w:t>
            </w:r>
          </w:p>
          <w:p w:rsidR="002B1199" w:rsidRPr="00A53AE0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включая</w:t>
            </w:r>
            <w:r>
              <w:rPr>
                <w:rFonts w:eastAsia="Times New Roman" w:cs="Times New Roman"/>
                <w:szCs w:val="28"/>
                <w:lang w:eastAsia="ru-RU"/>
              </w:rPr>
              <w:t>: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371"/>
        </w:trPr>
        <w:tc>
          <w:tcPr>
            <w:tcW w:w="908" w:type="dxa"/>
            <w:vMerge/>
            <w:tcBorders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Default="002B1199" w:rsidP="00D51866">
            <w:pPr>
              <w:ind w:left="-109"/>
              <w:rPr>
                <w:rFonts w:eastAsia="Times New Roman" w:cs="Times New Roman"/>
                <w:szCs w:val="28"/>
                <w:lang w:eastAsia="ru-RU"/>
              </w:rPr>
            </w:pPr>
            <w:r w:rsidRPr="00B72680">
              <w:rPr>
                <w:rFonts w:eastAsia="Times New Roman" w:cs="Times New Roman"/>
                <w:szCs w:val="28"/>
                <w:lang w:eastAsia="ru-RU"/>
              </w:rPr>
              <w:t xml:space="preserve">  родительские формы гибридов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368"/>
        </w:trPr>
        <w:tc>
          <w:tcPr>
            <w:tcW w:w="908" w:type="dxa"/>
            <w:vMerge/>
            <w:tcBorders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B72680" w:rsidRDefault="002B1199" w:rsidP="00D5186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B72680">
              <w:rPr>
                <w:rFonts w:eastAsia="Times New Roman" w:cs="Times New Roman"/>
                <w:szCs w:val="28"/>
                <w:lang w:eastAsia="ru-RU"/>
              </w:rPr>
              <w:t xml:space="preserve">гибриды первого поколения </w:t>
            </w:r>
            <w:r w:rsidRPr="00B72680">
              <w:rPr>
                <w:rFonts w:eastAsia="Times New Roman" w:cs="Times New Roman"/>
                <w:szCs w:val="28"/>
                <w:lang w:val="en-US" w:eastAsia="ru-RU"/>
              </w:rPr>
              <w:t>F</w:t>
            </w:r>
            <w:r w:rsidRPr="00B72680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313"/>
        </w:trPr>
        <w:tc>
          <w:tcPr>
            <w:tcW w:w="908" w:type="dxa"/>
            <w:vMerge/>
            <w:tcBorders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B72680" w:rsidRDefault="002B1199" w:rsidP="00D5186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B72680">
              <w:rPr>
                <w:rFonts w:eastAsia="Times New Roman" w:cs="Times New Roman"/>
                <w:szCs w:val="28"/>
                <w:lang w:eastAsia="ru-RU"/>
              </w:rPr>
              <w:t>оригинальные семена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285"/>
        </w:trPr>
        <w:tc>
          <w:tcPr>
            <w:tcW w:w="90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B72680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B72680">
              <w:rPr>
                <w:rFonts w:eastAsia="Times New Roman" w:cs="Times New Roman"/>
                <w:szCs w:val="28"/>
                <w:lang w:eastAsia="ru-RU"/>
              </w:rPr>
              <w:t>элитные семена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1005"/>
        </w:trPr>
        <w:tc>
          <w:tcPr>
            <w:tcW w:w="90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Площадь, занятая семенными посевами сахарной свеклы</w:t>
            </w:r>
            <w:r>
              <w:rPr>
                <w:rFonts w:cs="Times New Roman"/>
                <w:szCs w:val="28"/>
                <w:lang w:eastAsia="ru-RU"/>
              </w:rPr>
              <w:t>,</w:t>
            </w:r>
          </w:p>
          <w:p w:rsidR="002B1199" w:rsidRPr="00F901D6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72680">
              <w:rPr>
                <w:rFonts w:cs="Times New Roman"/>
                <w:szCs w:val="28"/>
                <w:lang w:eastAsia="ru-RU"/>
              </w:rPr>
              <w:t>включая: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335"/>
        </w:trPr>
        <w:tc>
          <w:tcPr>
            <w:tcW w:w="908" w:type="dxa"/>
            <w:vMerge/>
            <w:tcBorders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Default="002B1199" w:rsidP="00D51866">
            <w:pPr>
              <w:ind w:left="-109" w:firstLine="109"/>
              <w:rPr>
                <w:rFonts w:eastAsia="Times New Roman" w:cs="Times New Roman"/>
                <w:szCs w:val="28"/>
                <w:lang w:eastAsia="ru-RU"/>
              </w:rPr>
            </w:pPr>
            <w:r w:rsidRPr="00B72680">
              <w:rPr>
                <w:rFonts w:eastAsia="Times New Roman" w:cs="Times New Roman"/>
                <w:szCs w:val="28"/>
                <w:lang w:eastAsia="ru-RU"/>
              </w:rPr>
              <w:t>родительские формы гибридов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295"/>
        </w:trPr>
        <w:tc>
          <w:tcPr>
            <w:tcW w:w="90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Pr="00B72680" w:rsidRDefault="002B1199" w:rsidP="00D51866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Cs w:val="28"/>
                <w:lang w:eastAsia="ru-RU"/>
              </w:rPr>
            </w:pPr>
            <w:r w:rsidRPr="00B72680">
              <w:rPr>
                <w:rFonts w:eastAsia="Times New Roman" w:cs="Times New Roman"/>
                <w:szCs w:val="28"/>
                <w:lang w:eastAsia="ru-RU"/>
              </w:rPr>
              <w:t xml:space="preserve">  гибриды первого поколения </w:t>
            </w:r>
            <w:r w:rsidRPr="00B72680">
              <w:rPr>
                <w:rFonts w:eastAsia="Times New Roman" w:cs="Times New Roman"/>
                <w:szCs w:val="28"/>
                <w:lang w:val="en-US" w:eastAsia="ru-RU"/>
              </w:rPr>
              <w:t>F</w:t>
            </w:r>
            <w:r w:rsidRPr="00B72680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Площадь, з</w:t>
            </w:r>
            <w:r w:rsidR="00364732">
              <w:rPr>
                <w:rFonts w:eastAsia="Times New Roman" w:cs="Times New Roman"/>
                <w:szCs w:val="28"/>
                <w:lang w:eastAsia="ru-RU"/>
              </w:rPr>
              <w:t>анятая под овощными культурами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открытого грунта (кроме овощного гороха и сахарной кукурузы)</w:t>
            </w:r>
            <w:r w:rsidR="00364732">
              <w:rPr>
                <w:rFonts w:eastAsia="Times New Roman" w:cs="Times New Roman"/>
                <w:szCs w:val="28"/>
                <w:lang w:eastAsia="ru-RU"/>
              </w:rPr>
              <w:t>**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Площадь, занятая под овощными культурами открытого грунта (овощной горох и сахарная кукуруза)**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7D6F58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5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Вся посевная площадь***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199" w:rsidRPr="007D6F58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2B1199" w:rsidRPr="00265CC9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927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B1199" w:rsidRPr="00B335EB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B335EB">
              <w:rPr>
                <w:rFonts w:eastAsia="Times New Roman" w:cs="Times New Roman"/>
                <w:b/>
                <w:szCs w:val="28"/>
                <w:lang w:eastAsia="ru-RU"/>
              </w:rPr>
              <w:t>________________________</w:t>
            </w:r>
          </w:p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ind w:left="743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*    Заполняется по субсидируемым культурам.</w:t>
            </w:r>
          </w:p>
        </w:tc>
      </w:tr>
      <w:tr w:rsidR="002B1199" w:rsidRPr="00265CC9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927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ind w:left="743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**  Согласно формы 29-СХ или 2-фермер. </w:t>
            </w:r>
          </w:p>
        </w:tc>
      </w:tr>
      <w:tr w:rsidR="002B1199" w:rsidRPr="00265CC9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927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B1199" w:rsidRDefault="00D014DE" w:rsidP="00D51866">
            <w:pPr>
              <w:widowControl w:val="0"/>
              <w:autoSpaceDE w:val="0"/>
              <w:autoSpaceDN w:val="0"/>
              <w:adjustRightInd w:val="0"/>
              <w:ind w:left="743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***</w:t>
            </w:r>
            <w:r w:rsidR="002B1199">
              <w:rPr>
                <w:rFonts w:eastAsia="Times New Roman" w:cs="Times New Roman"/>
                <w:szCs w:val="28"/>
                <w:lang w:eastAsia="ru-RU"/>
              </w:rPr>
              <w:t>Согласно формы 29-СХ или 2-фермер (учитывая посевную площадь под  всеми  возделываемыми культурами).</w:t>
            </w:r>
          </w:p>
        </w:tc>
      </w:tr>
      <w:tr w:rsidR="002B1199" w:rsidRPr="00265CC9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927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B1199" w:rsidRPr="00E458DE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B1199" w:rsidRPr="00265CC9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19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65CC9">
              <w:rPr>
                <w:rFonts w:eastAsia="Times New Roman" w:cs="Times New Roman"/>
                <w:szCs w:val="28"/>
                <w:lang w:eastAsia="ru-RU"/>
              </w:rPr>
              <w:t>Руководитель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B1199" w:rsidRPr="00265CC9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65CC9">
              <w:rPr>
                <w:rFonts w:eastAsia="Times New Roman" w:cs="Times New Roman"/>
                <w:szCs w:val="28"/>
                <w:lang w:eastAsia="ru-RU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65CC9">
              <w:rPr>
                <w:rFonts w:eastAsia="Times New Roman" w:cs="Times New Roman"/>
                <w:szCs w:val="28"/>
                <w:lang w:eastAsia="ru-RU"/>
              </w:rPr>
              <w:t>(подпись)</w:t>
            </w:r>
          </w:p>
        </w:tc>
        <w:tc>
          <w:tcPr>
            <w:tcW w:w="4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(расшифровка подписи)</w:t>
            </w:r>
          </w:p>
        </w:tc>
      </w:tr>
      <w:tr w:rsidR="002B1199" w:rsidRPr="00265CC9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927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B1199" w:rsidRPr="00265CC9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927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B1199" w:rsidRPr="00D86A5F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65CC9">
              <w:rPr>
                <w:rFonts w:eastAsia="Times New Roman" w:cs="Times New Roman"/>
                <w:szCs w:val="28"/>
                <w:lang w:eastAsia="ru-RU"/>
              </w:rPr>
              <w:t>М.П.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D86A5F">
              <w:rPr>
                <w:rFonts w:eastAsia="Times New Roman" w:cs="Times New Roman"/>
                <w:sz w:val="18"/>
                <w:szCs w:val="18"/>
                <w:lang w:eastAsia="ru-RU"/>
              </w:rPr>
              <w:t>(при её наличии)</w:t>
            </w:r>
          </w:p>
        </w:tc>
      </w:tr>
      <w:tr w:rsidR="002B1199" w:rsidRPr="00265CC9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927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B1199" w:rsidRPr="00265CC9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65CC9">
              <w:rPr>
                <w:rFonts w:eastAsia="Times New Roman" w:cs="Times New Roman"/>
                <w:szCs w:val="28"/>
                <w:lang w:eastAsia="ru-RU"/>
              </w:rPr>
              <w:t>Агроном</w:t>
            </w:r>
          </w:p>
        </w:tc>
        <w:tc>
          <w:tcPr>
            <w:tcW w:w="21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B1199" w:rsidRPr="00265CC9" w:rsidTr="000E5EE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</w:trPr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1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65CC9">
              <w:rPr>
                <w:rFonts w:eastAsia="Times New Roman" w:cs="Times New Roman"/>
                <w:szCs w:val="28"/>
                <w:lang w:eastAsia="ru-RU"/>
              </w:rPr>
              <w:t>(подпись)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(расшифровка подписи)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B1199" w:rsidRPr="00265CC9" w:rsidTr="000E5E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8" w:type="dxa"/>
          <w:trHeight w:val="431"/>
        </w:trPr>
        <w:tc>
          <w:tcPr>
            <w:tcW w:w="581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B1199" w:rsidRPr="00265CC9" w:rsidRDefault="002B1199" w:rsidP="00D51866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2B1199" w:rsidRDefault="002B1199" w:rsidP="002B1199"/>
    <w:p w:rsidR="002B1199" w:rsidRDefault="002B1199" w:rsidP="002B1199"/>
    <w:p w:rsidR="00434188" w:rsidRDefault="00434188"/>
    <w:sectPr w:rsidR="00434188" w:rsidSect="00200E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AFD" w:rsidRDefault="00BD6BE2">
      <w:r>
        <w:separator/>
      </w:r>
    </w:p>
  </w:endnote>
  <w:endnote w:type="continuationSeparator" w:id="0">
    <w:p w:rsidR="00DD6AFD" w:rsidRDefault="00BD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38F" w:rsidRDefault="00B80E0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38F" w:rsidRDefault="00B80E0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38F" w:rsidRDefault="00B80E0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AFD" w:rsidRDefault="00BD6BE2">
      <w:r>
        <w:separator/>
      </w:r>
    </w:p>
  </w:footnote>
  <w:footnote w:type="continuationSeparator" w:id="0">
    <w:p w:rsidR="00DD6AFD" w:rsidRDefault="00BD6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38F" w:rsidRDefault="00B80E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772668"/>
      <w:docPartObj>
        <w:docPartGallery w:val="Page Numbers (Top of Page)"/>
        <w:docPartUnique/>
      </w:docPartObj>
    </w:sdtPr>
    <w:sdtEndPr/>
    <w:sdtContent>
      <w:p w:rsidR="008C5ACE" w:rsidRDefault="002B11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E03">
          <w:rPr>
            <w:noProof/>
          </w:rPr>
          <w:t>2</w:t>
        </w:r>
        <w:r>
          <w:fldChar w:fldCharType="end"/>
        </w:r>
      </w:p>
    </w:sdtContent>
  </w:sdt>
  <w:p w:rsidR="00AA0890" w:rsidRPr="00674430" w:rsidRDefault="00B80E03" w:rsidP="006744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38F" w:rsidRDefault="00B80E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1A6"/>
    <w:rsid w:val="000E5EE7"/>
    <w:rsid w:val="00275213"/>
    <w:rsid w:val="002B1199"/>
    <w:rsid w:val="00364732"/>
    <w:rsid w:val="00434188"/>
    <w:rsid w:val="00674144"/>
    <w:rsid w:val="008A27D4"/>
    <w:rsid w:val="009F71A6"/>
    <w:rsid w:val="00B80E03"/>
    <w:rsid w:val="00BD6BE2"/>
    <w:rsid w:val="00D014DE"/>
    <w:rsid w:val="00D42D42"/>
    <w:rsid w:val="00D6161A"/>
    <w:rsid w:val="00DD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19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11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1199"/>
    <w:rPr>
      <w:rFonts w:ascii="Times New Roman" w:hAnsi="Times New Roman"/>
      <w:sz w:val="28"/>
    </w:rPr>
  </w:style>
  <w:style w:type="character" w:customStyle="1" w:styleId="a5">
    <w:name w:val="Цветовое выделение"/>
    <w:uiPriority w:val="99"/>
    <w:rsid w:val="002B1199"/>
    <w:rPr>
      <w:b/>
      <w:bCs w:val="0"/>
      <w:color w:val="26282F"/>
    </w:rPr>
  </w:style>
  <w:style w:type="character" w:customStyle="1" w:styleId="a6">
    <w:name w:val="Гипертекстовая ссылка"/>
    <w:uiPriority w:val="99"/>
    <w:rsid w:val="002B1199"/>
    <w:rPr>
      <w:rFonts w:ascii="Times New Roman" w:hAnsi="Times New Roman" w:cs="Times New Roman" w:hint="default"/>
      <w:b w:val="0"/>
      <w:bCs w:val="0"/>
      <w:color w:val="106BBE"/>
    </w:rPr>
  </w:style>
  <w:style w:type="paragraph" w:styleId="a7">
    <w:name w:val="footer"/>
    <w:basedOn w:val="a"/>
    <w:link w:val="a8"/>
    <w:uiPriority w:val="99"/>
    <w:unhideWhenUsed/>
    <w:rsid w:val="002B11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199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D42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2D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19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11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1199"/>
    <w:rPr>
      <w:rFonts w:ascii="Times New Roman" w:hAnsi="Times New Roman"/>
      <w:sz w:val="28"/>
    </w:rPr>
  </w:style>
  <w:style w:type="character" w:customStyle="1" w:styleId="a5">
    <w:name w:val="Цветовое выделение"/>
    <w:uiPriority w:val="99"/>
    <w:rsid w:val="002B1199"/>
    <w:rPr>
      <w:b/>
      <w:bCs w:val="0"/>
      <w:color w:val="26282F"/>
    </w:rPr>
  </w:style>
  <w:style w:type="character" w:customStyle="1" w:styleId="a6">
    <w:name w:val="Гипертекстовая ссылка"/>
    <w:uiPriority w:val="99"/>
    <w:rsid w:val="002B1199"/>
    <w:rPr>
      <w:rFonts w:ascii="Times New Roman" w:hAnsi="Times New Roman" w:cs="Times New Roman" w:hint="default"/>
      <w:b w:val="0"/>
      <w:bCs w:val="0"/>
      <w:color w:val="106BBE"/>
    </w:rPr>
  </w:style>
  <w:style w:type="paragraph" w:styleId="a7">
    <w:name w:val="footer"/>
    <w:basedOn w:val="a"/>
    <w:link w:val="a8"/>
    <w:uiPriority w:val="99"/>
    <w:unhideWhenUsed/>
    <w:rsid w:val="002B11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199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D42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2D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отдела</dc:creator>
  <cp:lastModifiedBy>Начальник отдела</cp:lastModifiedBy>
  <cp:revision>2</cp:revision>
  <cp:lastPrinted>2017-06-26T05:57:00Z</cp:lastPrinted>
  <dcterms:created xsi:type="dcterms:W3CDTF">2017-06-27T12:13:00Z</dcterms:created>
  <dcterms:modified xsi:type="dcterms:W3CDTF">2017-06-27T12:13:00Z</dcterms:modified>
</cp:coreProperties>
</file>